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Bloomington Volleyball Club (BVC) Player and Parents Guide</w:t>
      </w:r>
    </w:p>
    <w:p w:rsidR="00000000" w:rsidDel="00000000" w:rsidP="00000000" w:rsidRDefault="00000000" w:rsidRPr="00000000" w14:paraId="00000002">
      <w:pPr>
        <w:pStyle w:val="Heading1"/>
        <w:rPr/>
      </w:pPr>
      <w:r w:rsidDel="00000000" w:rsidR="00000000" w:rsidRPr="00000000">
        <w:rPr>
          <w:rtl w:val="0"/>
        </w:rPr>
        <w:t xml:space="preserve">Mission</w:t>
      </w:r>
    </w:p>
    <w:p w:rsidR="00000000" w:rsidDel="00000000" w:rsidP="00000000" w:rsidRDefault="00000000" w:rsidRPr="00000000" w14:paraId="00000003">
      <w:pPr>
        <w:rPr/>
      </w:pPr>
      <w:r w:rsidDel="00000000" w:rsidR="00000000" w:rsidRPr="00000000">
        <w:rPr>
          <w:rtl w:val="0"/>
        </w:rPr>
        <w:t xml:space="preserve">At Bloomington Volleyball Club (BVC), our mission is to teach elite-level volleyball skills in a positive, supportive, and empowering environment. We are committed to preparing our athletes for success at the next level—whether in high school, college, or beyond—while nurturing their passion for the game. Our coaches foster growth through constructive feedback and lead by example, demonstrating the highest standards of sportsmanship both on and off the court. At BVC, we’re dedicated to helping every athlete reach their full potential and love the journey along the way.</w:t>
      </w:r>
    </w:p>
    <w:p w:rsidR="00000000" w:rsidDel="00000000" w:rsidP="00000000" w:rsidRDefault="00000000" w:rsidRPr="00000000" w14:paraId="00000004">
      <w:pPr>
        <w:pStyle w:val="Heading1"/>
        <w:rPr/>
      </w:pPr>
      <w:r w:rsidDel="00000000" w:rsidR="00000000" w:rsidRPr="00000000">
        <w:rPr>
          <w:rtl w:val="0"/>
        </w:rPr>
        <w:t xml:space="preserve">Philosophy</w:t>
      </w:r>
    </w:p>
    <w:p w:rsidR="00000000" w:rsidDel="00000000" w:rsidP="00000000" w:rsidRDefault="00000000" w:rsidRPr="00000000" w14:paraId="00000005">
      <w:pPr>
        <w:rPr/>
      </w:pPr>
      <w:r w:rsidDel="00000000" w:rsidR="00000000" w:rsidRPr="00000000">
        <w:rPr>
          <w:rtl w:val="0"/>
        </w:rPr>
        <w:t xml:space="preserve">At BVC, we believe that every player should leave practice loving volleyball more than when they arrived. We strive to create a culture rooted in positivity, encouragement, and excellence. To support this vision, BVC employs paid professional coaches for every team—ensuring consistent, high-quality instruction. We challenge each athlete to push their limits, embrace hard work, and grow not only as players but as teammates and leaders. Our goal is to develop well-rounded individuals who thrive in competition and in character, both on and off the court.</w:t>
      </w:r>
    </w:p>
    <w:p w:rsidR="00000000" w:rsidDel="00000000" w:rsidP="00000000" w:rsidRDefault="00000000" w:rsidRPr="00000000" w14:paraId="00000006">
      <w:pPr>
        <w:pStyle w:val="Heading1"/>
        <w:rPr/>
      </w:pPr>
      <w:r w:rsidDel="00000000" w:rsidR="00000000" w:rsidRPr="00000000">
        <w:rPr>
          <w:rtl w:val="0"/>
        </w:rPr>
        <w:t xml:space="preserve">Communication Policy</w:t>
      </w:r>
    </w:p>
    <w:p w:rsidR="00000000" w:rsidDel="00000000" w:rsidP="00000000" w:rsidRDefault="00000000" w:rsidRPr="00000000" w14:paraId="00000007">
      <w:pPr>
        <w:pStyle w:val="Heading2"/>
        <w:rPr/>
      </w:pPr>
      <w:r w:rsidDel="00000000" w:rsidR="00000000" w:rsidRPr="00000000">
        <w:rPr>
          <w:rtl w:val="0"/>
        </w:rPr>
        <w:t xml:space="preserve">To maintain a professional and respectful environment that prioritizes athlete safety and privacy, Bloomington Volleyball Club (BVC) enforces the following communication guidelines:</w:t>
      </w:r>
    </w:p>
    <w:p w:rsidR="00000000" w:rsidDel="00000000" w:rsidP="00000000" w:rsidRDefault="00000000" w:rsidRPr="00000000" w14:paraId="00000008">
      <w:pPr>
        <w:rPr/>
      </w:pPr>
      <w:r w:rsidDel="00000000" w:rsidR="00000000" w:rsidRPr="00000000">
        <w:rPr>
          <w:rtl w:val="0"/>
        </w:rPr>
        <w:t xml:space="preserve">• Use Only Approved Platforms: All communication between coaches and athletes must occur through the GameChanger app.</w:t>
      </w:r>
    </w:p>
    <w:p w:rsidR="00000000" w:rsidDel="00000000" w:rsidP="00000000" w:rsidRDefault="00000000" w:rsidRPr="00000000" w14:paraId="00000009">
      <w:pPr>
        <w:rPr/>
      </w:pPr>
      <w:r w:rsidDel="00000000" w:rsidR="00000000" w:rsidRPr="00000000">
        <w:rPr>
          <w:rtl w:val="0"/>
        </w:rPr>
        <w:t xml:space="preserve">• Avoid Social Media Interaction: Coaches are prohibited from engaging with athletes via personal social media accounts.</w:t>
      </w:r>
    </w:p>
    <w:p w:rsidR="00000000" w:rsidDel="00000000" w:rsidP="00000000" w:rsidRDefault="00000000" w:rsidRPr="00000000" w14:paraId="0000000A">
      <w:pPr>
        <w:rPr/>
      </w:pPr>
      <w:r w:rsidDel="00000000" w:rsidR="00000000" w:rsidRPr="00000000">
        <w:rPr>
          <w:rtl w:val="0"/>
        </w:rPr>
        <w:t xml:space="preserve">• No External Group Chats: Coaches must not participate in group chats with athletes outside of the GameChanger app.</w:t>
      </w:r>
    </w:p>
    <w:p w:rsidR="00000000" w:rsidDel="00000000" w:rsidP="00000000" w:rsidRDefault="00000000" w:rsidRPr="00000000" w14:paraId="0000000B">
      <w:pPr>
        <w:rPr/>
      </w:pPr>
      <w:r w:rsidDel="00000000" w:rsidR="00000000" w:rsidRPr="00000000">
        <w:rPr>
          <w:rtl w:val="0"/>
        </w:rPr>
        <w:t xml:space="preserve">• Maintain Professional Boundaries: All coach-athlete communication must be respectful, appropriate, and aligned with BVC’s values.</w:t>
      </w:r>
    </w:p>
    <w:p w:rsidR="00000000" w:rsidDel="00000000" w:rsidP="00000000" w:rsidRDefault="00000000" w:rsidRPr="00000000" w14:paraId="0000000C">
      <w:pPr>
        <w:pStyle w:val="Heading1"/>
        <w:rPr/>
      </w:pPr>
      <w:r w:rsidDel="00000000" w:rsidR="00000000" w:rsidRPr="00000000">
        <w:rPr>
          <w:rtl w:val="0"/>
        </w:rPr>
        <w:t xml:space="preserve">Practice and Tournament Schedule (via GameChanger)</w:t>
      </w:r>
    </w:p>
    <w:p w:rsidR="00000000" w:rsidDel="00000000" w:rsidP="00000000" w:rsidRDefault="00000000" w:rsidRPr="00000000" w14:paraId="0000000D">
      <w:pPr>
        <w:rPr/>
      </w:pPr>
      <w:r w:rsidDel="00000000" w:rsidR="00000000" w:rsidRPr="00000000">
        <w:rPr>
          <w:rtl w:val="0"/>
        </w:rPr>
        <w:t xml:space="preserve">All team practices and tournaments will be scheduled and communicated through the GameChanger app. This ensures that athletes, parents, and coaches have real-time access to updates, changes, and important details.</w:t>
      </w:r>
    </w:p>
    <w:p w:rsidR="00000000" w:rsidDel="00000000" w:rsidP="00000000" w:rsidRDefault="00000000" w:rsidRPr="00000000" w14:paraId="0000000E">
      <w:pPr>
        <w:pStyle w:val="Heading2"/>
        <w:rPr/>
      </w:pPr>
      <w:r w:rsidDel="00000000" w:rsidR="00000000" w:rsidRPr="00000000">
        <w:rPr>
          <w:rtl w:val="0"/>
        </w:rPr>
        <w:t xml:space="preserve">Note: For 12-year-old teams, all communication regarding practices and tournaments must come from parents.</w:t>
      </w:r>
    </w:p>
    <w:p w:rsidR="00000000" w:rsidDel="00000000" w:rsidP="00000000" w:rsidRDefault="00000000" w:rsidRPr="00000000" w14:paraId="0000000F">
      <w:pPr>
        <w:pStyle w:val="Heading2"/>
        <w:rPr/>
      </w:pPr>
      <w:r w:rsidDel="00000000" w:rsidR="00000000" w:rsidRPr="00000000">
        <w:rPr>
          <w:rtl w:val="0"/>
        </w:rPr>
        <w:t xml:space="preserve">Player Responsibilities:</w:t>
      </w:r>
    </w:p>
    <w:p w:rsidR="00000000" w:rsidDel="00000000" w:rsidP="00000000" w:rsidRDefault="00000000" w:rsidRPr="00000000" w14:paraId="00000010">
      <w:pPr>
        <w:rPr/>
      </w:pPr>
      <w:r w:rsidDel="00000000" w:rsidR="00000000" w:rsidRPr="00000000">
        <w:rPr>
          <w:rtl w:val="0"/>
        </w:rPr>
        <w:t xml:space="preserve">• RSVP Requirement: Players are required to RSVP for all practices and tournaments through the GameChanger app.</w:t>
      </w:r>
    </w:p>
    <w:p w:rsidR="00000000" w:rsidDel="00000000" w:rsidP="00000000" w:rsidRDefault="00000000" w:rsidRPr="00000000" w14:paraId="00000011">
      <w:pPr>
        <w:rPr/>
      </w:pPr>
      <w:r w:rsidDel="00000000" w:rsidR="00000000" w:rsidRPr="00000000">
        <w:rPr>
          <w:rtl w:val="0"/>
        </w:rPr>
        <w:t xml:space="preserve">• Practice Attire: Players are required to wear their official BVC practice T-shirts at all times during practices.</w:t>
      </w:r>
    </w:p>
    <w:p w:rsidR="00000000" w:rsidDel="00000000" w:rsidP="00000000" w:rsidRDefault="00000000" w:rsidRPr="00000000" w14:paraId="00000012">
      <w:pPr>
        <w:pStyle w:val="Heading1"/>
        <w:rPr/>
      </w:pPr>
      <w:r w:rsidDel="00000000" w:rsidR="00000000" w:rsidRPr="00000000">
        <w:rPr>
          <w:rtl w:val="0"/>
        </w:rPr>
        <w:t xml:space="preserve">Attendance Policy</w:t>
      </w:r>
    </w:p>
    <w:p w:rsidR="00000000" w:rsidDel="00000000" w:rsidP="00000000" w:rsidRDefault="00000000" w:rsidRPr="00000000" w14:paraId="00000013">
      <w:pPr>
        <w:rPr/>
      </w:pPr>
      <w:r w:rsidDel="00000000" w:rsidR="00000000" w:rsidRPr="00000000">
        <w:rPr>
          <w:rtl w:val="0"/>
        </w:rPr>
        <w:t xml:space="preserve">Consistent attendance is critical to individual development and team success. BVC expects athletes to prioritize practices and tournaments throughout the season.</w:t>
      </w:r>
    </w:p>
    <w:p w:rsidR="00000000" w:rsidDel="00000000" w:rsidP="00000000" w:rsidRDefault="00000000" w:rsidRPr="00000000" w14:paraId="00000014">
      <w:pPr>
        <w:rPr/>
      </w:pPr>
      <w:r w:rsidDel="00000000" w:rsidR="00000000" w:rsidRPr="00000000">
        <w:rPr>
          <w:rtl w:val="0"/>
        </w:rPr>
        <w:t xml:space="preserve">• Excused Absences: Illness, injury, family emergencies, or school-related academic conflicts (with prior communication, minimum of one week).</w:t>
      </w:r>
    </w:p>
    <w:p w:rsidR="00000000" w:rsidDel="00000000" w:rsidP="00000000" w:rsidRDefault="00000000" w:rsidRPr="00000000" w14:paraId="00000015">
      <w:pPr>
        <w:rPr/>
      </w:pPr>
      <w:r w:rsidDel="00000000" w:rsidR="00000000" w:rsidRPr="00000000">
        <w:rPr>
          <w:rtl w:val="0"/>
        </w:rPr>
        <w:t xml:space="preserve">• Unexcused Absences: Family events, homework, social activities, or lack of transportation may be considered unexcused and can impact playing time.</w:t>
      </w:r>
    </w:p>
    <w:p w:rsidR="00000000" w:rsidDel="00000000" w:rsidP="00000000" w:rsidRDefault="00000000" w:rsidRPr="00000000" w14:paraId="00000016">
      <w:pPr>
        <w:rPr/>
      </w:pPr>
      <w:r w:rsidDel="00000000" w:rsidR="00000000" w:rsidRPr="00000000">
        <w:rPr>
          <w:rtl w:val="0"/>
        </w:rPr>
        <w:t xml:space="preserve">• Communication is Key: Notify your coach via GameChanger in advance to avoid unexcused absences.</w:t>
      </w:r>
    </w:p>
    <w:p w:rsidR="00000000" w:rsidDel="00000000" w:rsidP="00000000" w:rsidRDefault="00000000" w:rsidRPr="00000000" w14:paraId="00000017">
      <w:pPr>
        <w:rPr/>
      </w:pPr>
      <w:r w:rsidDel="00000000" w:rsidR="00000000" w:rsidRPr="00000000">
        <w:rPr>
          <w:rtl w:val="0"/>
        </w:rPr>
        <w:t xml:space="preserve">• Repeated Absences: May lead to reduced playing time or reevaluation of team placement.</w:t>
      </w:r>
    </w:p>
    <w:p w:rsidR="00000000" w:rsidDel="00000000" w:rsidP="00000000" w:rsidRDefault="00000000" w:rsidRPr="00000000" w14:paraId="00000018">
      <w:pPr>
        <w:pStyle w:val="Heading1"/>
        <w:rPr/>
      </w:pPr>
      <w:r w:rsidDel="00000000" w:rsidR="00000000" w:rsidRPr="00000000">
        <w:rPr>
          <w:rtl w:val="0"/>
        </w:rPr>
        <w:t xml:space="preserve">Code of Conduct</w:t>
      </w:r>
    </w:p>
    <w:p w:rsidR="00000000" w:rsidDel="00000000" w:rsidP="00000000" w:rsidRDefault="00000000" w:rsidRPr="00000000" w14:paraId="00000019">
      <w:pPr>
        <w:pStyle w:val="Heading2"/>
        <w:rPr/>
      </w:pPr>
      <w:r w:rsidDel="00000000" w:rsidR="00000000" w:rsidRPr="00000000">
        <w:rPr>
          <w:rtl w:val="0"/>
        </w:rPr>
        <w:t xml:space="preserve">All players are expected to:</w:t>
      </w:r>
    </w:p>
    <w:p w:rsidR="00000000" w:rsidDel="00000000" w:rsidP="00000000" w:rsidRDefault="00000000" w:rsidRPr="00000000" w14:paraId="0000001A">
      <w:pPr>
        <w:rPr/>
      </w:pPr>
      <w:r w:rsidDel="00000000" w:rsidR="00000000" w:rsidRPr="00000000">
        <w:rPr>
          <w:rtl w:val="0"/>
        </w:rPr>
        <w:t xml:space="preserve">• Demonstrate Respect: Treat everyone with respect.</w:t>
      </w:r>
    </w:p>
    <w:p w:rsidR="00000000" w:rsidDel="00000000" w:rsidP="00000000" w:rsidRDefault="00000000" w:rsidRPr="00000000" w14:paraId="0000001B">
      <w:pPr>
        <w:rPr/>
      </w:pPr>
      <w:r w:rsidDel="00000000" w:rsidR="00000000" w:rsidRPr="00000000">
        <w:rPr>
          <w:rtl w:val="0"/>
        </w:rPr>
        <w:t xml:space="preserve">• Show Commitment: Arrive prepared and give full effort.</w:t>
      </w:r>
    </w:p>
    <w:p w:rsidR="00000000" w:rsidDel="00000000" w:rsidP="00000000" w:rsidRDefault="00000000" w:rsidRPr="00000000" w14:paraId="0000001C">
      <w:pPr>
        <w:rPr/>
      </w:pPr>
      <w:r w:rsidDel="00000000" w:rsidR="00000000" w:rsidRPr="00000000">
        <w:rPr>
          <w:rtl w:val="0"/>
        </w:rPr>
        <w:t xml:space="preserve">• Practice Good Sportsmanship: Win with humility, lose with grace.</w:t>
      </w:r>
    </w:p>
    <w:p w:rsidR="00000000" w:rsidDel="00000000" w:rsidP="00000000" w:rsidRDefault="00000000" w:rsidRPr="00000000" w14:paraId="0000001D">
      <w:pPr>
        <w:rPr/>
      </w:pPr>
      <w:r w:rsidDel="00000000" w:rsidR="00000000" w:rsidRPr="00000000">
        <w:rPr>
          <w:rtl w:val="0"/>
        </w:rPr>
        <w:t xml:space="preserve">• Communicate Effectively: Use GameChanger for all team-related communication.</w:t>
      </w:r>
    </w:p>
    <w:p w:rsidR="00000000" w:rsidDel="00000000" w:rsidP="00000000" w:rsidRDefault="00000000" w:rsidRPr="00000000" w14:paraId="0000001E">
      <w:pPr>
        <w:rPr/>
      </w:pPr>
      <w:r w:rsidDel="00000000" w:rsidR="00000000" w:rsidRPr="00000000">
        <w:rPr>
          <w:rtl w:val="0"/>
        </w:rPr>
        <w:t xml:space="preserve">• Represent BVC with Pride: Act as ambassadors of the club.</w:t>
      </w:r>
    </w:p>
    <w:p w:rsidR="00000000" w:rsidDel="00000000" w:rsidP="00000000" w:rsidRDefault="00000000" w:rsidRPr="00000000" w14:paraId="0000001F">
      <w:pPr>
        <w:pStyle w:val="Heading1"/>
        <w:rPr/>
      </w:pPr>
      <w:r w:rsidDel="00000000" w:rsidR="00000000" w:rsidRPr="00000000">
        <w:rPr>
          <w:rtl w:val="0"/>
        </w:rPr>
        <w:t xml:space="preserve">Parent Expectations</w:t>
      </w:r>
    </w:p>
    <w:p w:rsidR="00000000" w:rsidDel="00000000" w:rsidP="00000000" w:rsidRDefault="00000000" w:rsidRPr="00000000" w14:paraId="00000020">
      <w:pPr>
        <w:pStyle w:val="Heading2"/>
        <w:rPr/>
      </w:pPr>
      <w:r w:rsidDel="00000000" w:rsidR="00000000" w:rsidRPr="00000000">
        <w:rPr>
          <w:rtl w:val="0"/>
        </w:rPr>
        <w:t xml:space="preserve">Parents are expected to:</w:t>
      </w:r>
    </w:p>
    <w:p w:rsidR="00000000" w:rsidDel="00000000" w:rsidP="00000000" w:rsidRDefault="00000000" w:rsidRPr="00000000" w14:paraId="00000021">
      <w:pPr>
        <w:rPr/>
      </w:pPr>
      <w:r w:rsidDel="00000000" w:rsidR="00000000" w:rsidRPr="00000000">
        <w:rPr>
          <w:rtl w:val="0"/>
        </w:rPr>
        <w:t xml:space="preserve">• Support Positively: Encourage athletes and teammates.</w:t>
      </w:r>
    </w:p>
    <w:p w:rsidR="00000000" w:rsidDel="00000000" w:rsidP="00000000" w:rsidRDefault="00000000" w:rsidRPr="00000000" w14:paraId="00000022">
      <w:pPr>
        <w:rPr/>
      </w:pPr>
      <w:r w:rsidDel="00000000" w:rsidR="00000000" w:rsidRPr="00000000">
        <w:rPr>
          <w:rtl w:val="0"/>
        </w:rPr>
        <w:t xml:space="preserve">• Respect Boundaries: Allow coaches to coach.</w:t>
      </w:r>
    </w:p>
    <w:p w:rsidR="00000000" w:rsidDel="00000000" w:rsidP="00000000" w:rsidRDefault="00000000" w:rsidRPr="00000000" w14:paraId="00000023">
      <w:pPr>
        <w:rPr/>
      </w:pPr>
      <w:r w:rsidDel="00000000" w:rsidR="00000000" w:rsidRPr="00000000">
        <w:rPr>
          <w:rtl w:val="0"/>
        </w:rPr>
        <w:t xml:space="preserve">• Stay Informed: Check GameChanger regularly.</w:t>
      </w:r>
    </w:p>
    <w:p w:rsidR="00000000" w:rsidDel="00000000" w:rsidP="00000000" w:rsidRDefault="00000000" w:rsidRPr="00000000" w14:paraId="00000024">
      <w:pPr>
        <w:rPr/>
      </w:pPr>
      <w:r w:rsidDel="00000000" w:rsidR="00000000" w:rsidRPr="00000000">
        <w:rPr>
          <w:rtl w:val="0"/>
        </w:rPr>
        <w:t xml:space="preserve">• Promote Accountability: Help athletes manage responsibilities.</w:t>
      </w:r>
    </w:p>
    <w:p w:rsidR="00000000" w:rsidDel="00000000" w:rsidP="00000000" w:rsidRDefault="00000000" w:rsidRPr="00000000" w14:paraId="00000025">
      <w:pPr>
        <w:rPr/>
      </w:pPr>
      <w:r w:rsidDel="00000000" w:rsidR="00000000" w:rsidRPr="00000000">
        <w:rPr>
          <w:rtl w:val="0"/>
        </w:rPr>
        <w:t xml:space="preserve">• Model Sportsmanship: Represent BVC with integrity.</w:t>
      </w:r>
    </w:p>
    <w:p w:rsidR="00000000" w:rsidDel="00000000" w:rsidP="00000000" w:rsidRDefault="00000000" w:rsidRPr="00000000" w14:paraId="00000026">
      <w:pPr>
        <w:rPr/>
      </w:pPr>
      <w:r w:rsidDel="00000000" w:rsidR="00000000" w:rsidRPr="00000000">
        <w:rPr>
          <w:rtl w:val="0"/>
        </w:rPr>
        <w:t xml:space="preserve">• In tournaments, only coaching staff are to interact with referees and scorekeepers.</w:t>
      </w:r>
    </w:p>
    <w:p w:rsidR="00000000" w:rsidDel="00000000" w:rsidP="00000000" w:rsidRDefault="00000000" w:rsidRPr="00000000" w14:paraId="00000027">
      <w:pPr>
        <w:rPr/>
      </w:pPr>
      <w:r w:rsidDel="00000000" w:rsidR="00000000" w:rsidRPr="00000000">
        <w:rPr>
          <w:rtl w:val="0"/>
        </w:rPr>
        <w:t xml:space="preserve">• Parents are encouraged to help their athletes learn how to advocate for themselves regarding play time in a respectful and constructive manner.  Please adhere to the 24 Hour Rule.</w:t>
      </w:r>
    </w:p>
    <w:p w:rsidR="00000000" w:rsidDel="00000000" w:rsidP="00000000" w:rsidRDefault="00000000" w:rsidRPr="00000000" w14:paraId="00000028">
      <w:pPr>
        <w:pStyle w:val="Heading1"/>
        <w:rPr/>
      </w:pPr>
      <w:r w:rsidDel="00000000" w:rsidR="00000000" w:rsidRPr="00000000">
        <w:rPr>
          <w:rtl w:val="0"/>
        </w:rPr>
        <w:t xml:space="preserve">Phone Policy</w:t>
      </w:r>
    </w:p>
    <w:p w:rsidR="00000000" w:rsidDel="00000000" w:rsidP="00000000" w:rsidRDefault="00000000" w:rsidRPr="00000000" w14:paraId="00000029">
      <w:pPr>
        <w:pStyle w:val="Heading2"/>
        <w:rPr/>
      </w:pPr>
      <w:r w:rsidDel="00000000" w:rsidR="00000000" w:rsidRPr="00000000">
        <w:rPr>
          <w:rtl w:val="0"/>
        </w:rPr>
        <w:t xml:space="preserve">To maintain focus and team unity, BVC enforces the following phone policy:</w:t>
      </w:r>
    </w:p>
    <w:p w:rsidR="00000000" w:rsidDel="00000000" w:rsidP="00000000" w:rsidRDefault="00000000" w:rsidRPr="00000000" w14:paraId="0000002A">
      <w:pPr>
        <w:rPr/>
      </w:pPr>
      <w:r w:rsidDel="00000000" w:rsidR="00000000" w:rsidRPr="00000000">
        <w:rPr>
          <w:rtl w:val="0"/>
        </w:rPr>
        <w:t xml:space="preserve">• No Phone Use During Practice or Tournaments.</w:t>
      </w:r>
    </w:p>
    <w:p w:rsidR="00000000" w:rsidDel="00000000" w:rsidP="00000000" w:rsidRDefault="00000000" w:rsidRPr="00000000" w14:paraId="0000002B">
      <w:pPr>
        <w:rPr/>
      </w:pPr>
      <w:r w:rsidDel="00000000" w:rsidR="00000000" w:rsidRPr="00000000">
        <w:rPr>
          <w:rtl w:val="0"/>
        </w:rPr>
        <w:t xml:space="preserve">• Storage During Practice: Phones must be silenced and stored away in the hallway.</w:t>
      </w:r>
    </w:p>
    <w:p w:rsidR="00000000" w:rsidDel="00000000" w:rsidP="00000000" w:rsidRDefault="00000000" w:rsidRPr="00000000" w14:paraId="0000002C">
      <w:pPr>
        <w:rPr/>
      </w:pPr>
      <w:r w:rsidDel="00000000" w:rsidR="00000000" w:rsidRPr="00000000">
        <w:rPr>
          <w:rtl w:val="0"/>
        </w:rPr>
        <w:t xml:space="preserve">• Tournament Guidelines: Phones are not to be used during breaks; time is reserved for team bonding. During tournaments, phones are to be kept with parents at all times.</w:t>
      </w:r>
    </w:p>
    <w:p w:rsidR="00000000" w:rsidDel="00000000" w:rsidP="00000000" w:rsidRDefault="00000000" w:rsidRPr="00000000" w14:paraId="0000002D">
      <w:pPr>
        <w:rPr/>
      </w:pPr>
      <w:r w:rsidDel="00000000" w:rsidR="00000000" w:rsidRPr="00000000">
        <w:rPr>
          <w:rtl w:val="0"/>
        </w:rPr>
        <w:t xml:space="preserve">• Social Media Use: Athletes must represent BVC positively.</w:t>
      </w:r>
    </w:p>
    <w:p w:rsidR="00000000" w:rsidDel="00000000" w:rsidP="00000000" w:rsidRDefault="00000000" w:rsidRPr="00000000" w14:paraId="0000002E">
      <w:pPr>
        <w:rPr/>
      </w:pPr>
      <w:r w:rsidDel="00000000" w:rsidR="00000000" w:rsidRPr="00000000">
        <w:rPr>
          <w:rtl w:val="0"/>
        </w:rPr>
        <w:t xml:space="preserve">• Consequences: Violations may result in disciplinary action.</w:t>
      </w:r>
    </w:p>
    <w:p w:rsidR="00000000" w:rsidDel="00000000" w:rsidP="00000000" w:rsidRDefault="00000000" w:rsidRPr="00000000" w14:paraId="0000002F">
      <w:pPr>
        <w:pStyle w:val="Heading1"/>
        <w:rPr/>
      </w:pPr>
      <w:r w:rsidDel="00000000" w:rsidR="00000000" w:rsidRPr="00000000">
        <w:rPr>
          <w:rtl w:val="0"/>
        </w:rPr>
        <w:t xml:space="preserve">Drugs, Tobacco, Bullying &amp; Hazing Policy</w:t>
      </w:r>
    </w:p>
    <w:p w:rsidR="00000000" w:rsidDel="00000000" w:rsidP="00000000" w:rsidRDefault="00000000" w:rsidRPr="00000000" w14:paraId="00000030">
      <w:pPr>
        <w:pStyle w:val="Heading2"/>
        <w:rPr/>
      </w:pPr>
      <w:r w:rsidDel="00000000" w:rsidR="00000000" w:rsidRPr="00000000">
        <w:rPr>
          <w:rtl w:val="0"/>
        </w:rPr>
        <w:t xml:space="preserve">BVC enforces a zero-tolerance policy for the following:</w:t>
      </w:r>
    </w:p>
    <w:p w:rsidR="00000000" w:rsidDel="00000000" w:rsidP="00000000" w:rsidRDefault="00000000" w:rsidRPr="00000000" w14:paraId="00000031">
      <w:pPr>
        <w:rPr/>
      </w:pPr>
      <w:r w:rsidDel="00000000" w:rsidR="00000000" w:rsidRPr="00000000">
        <w:rPr>
          <w:rtl w:val="0"/>
        </w:rPr>
        <w:t xml:space="preserve">• Drugs &amp; Tobacco Use: Prohibited during any BVC activity.</w:t>
      </w:r>
    </w:p>
    <w:p w:rsidR="00000000" w:rsidDel="00000000" w:rsidP="00000000" w:rsidRDefault="00000000" w:rsidRPr="00000000" w14:paraId="00000032">
      <w:pPr>
        <w:rPr/>
      </w:pPr>
      <w:r w:rsidDel="00000000" w:rsidR="00000000" w:rsidRPr="00000000">
        <w:rPr>
          <w:rtl w:val="0"/>
        </w:rPr>
        <w:t xml:space="preserve">• Bullying: Not tolerated in any form.</w:t>
      </w:r>
    </w:p>
    <w:p w:rsidR="00000000" w:rsidDel="00000000" w:rsidP="00000000" w:rsidRDefault="00000000" w:rsidRPr="00000000" w14:paraId="00000033">
      <w:pPr>
        <w:rPr/>
      </w:pPr>
      <w:r w:rsidDel="00000000" w:rsidR="00000000" w:rsidRPr="00000000">
        <w:rPr>
          <w:rtl w:val="0"/>
        </w:rPr>
        <w:t xml:space="preserve">• Hazing: Strictly prohibited.</w:t>
      </w:r>
    </w:p>
    <w:p w:rsidR="00000000" w:rsidDel="00000000" w:rsidP="00000000" w:rsidRDefault="00000000" w:rsidRPr="00000000" w14:paraId="00000034">
      <w:pPr>
        <w:rPr/>
      </w:pPr>
      <w:r w:rsidDel="00000000" w:rsidR="00000000" w:rsidRPr="00000000">
        <w:rPr>
          <w:rtl w:val="0"/>
        </w:rPr>
        <w:t xml:space="preserve">• Violent gestures or actions are not allowed.</w:t>
      </w:r>
    </w:p>
    <w:p w:rsidR="00000000" w:rsidDel="00000000" w:rsidP="00000000" w:rsidRDefault="00000000" w:rsidRPr="00000000" w14:paraId="00000035">
      <w:pPr>
        <w:rPr/>
      </w:pPr>
      <w:r w:rsidDel="00000000" w:rsidR="00000000" w:rsidRPr="00000000">
        <w:rPr>
          <w:rtl w:val="0"/>
        </w:rPr>
        <w:t xml:space="preserve">• Reporting &amp; Support: Concerns should be reported to coaches or club leadership.</w:t>
      </w:r>
    </w:p>
    <w:p w:rsidR="00000000" w:rsidDel="00000000" w:rsidP="00000000" w:rsidRDefault="00000000" w:rsidRPr="00000000" w14:paraId="00000036">
      <w:pPr>
        <w:rPr/>
      </w:pPr>
      <w:r w:rsidDel="00000000" w:rsidR="00000000" w:rsidRPr="00000000">
        <w:rPr>
          <w:rtl w:val="0"/>
        </w:rPr>
        <w:t xml:space="preserve">Please report any inappropriate behavior to director Todd Anderson immediately.</w:t>
      </w:r>
    </w:p>
    <w:p w:rsidR="00000000" w:rsidDel="00000000" w:rsidP="00000000" w:rsidRDefault="00000000" w:rsidRPr="00000000" w14:paraId="00000037">
      <w:pPr>
        <w:pStyle w:val="Heading1"/>
        <w:rPr/>
      </w:pPr>
      <w:r w:rsidDel="00000000" w:rsidR="00000000" w:rsidRPr="00000000">
        <w:rPr>
          <w:rtl w:val="0"/>
        </w:rPr>
        <w:t xml:space="preserve">Play Time Policy</w:t>
      </w:r>
    </w:p>
    <w:p w:rsidR="00000000" w:rsidDel="00000000" w:rsidP="00000000" w:rsidRDefault="00000000" w:rsidRPr="00000000" w14:paraId="00000038">
      <w:pPr>
        <w:pStyle w:val="Heading2"/>
        <w:rPr/>
      </w:pPr>
      <w:r w:rsidDel="00000000" w:rsidR="00000000" w:rsidRPr="00000000">
        <w:rPr>
          <w:rtl w:val="0"/>
        </w:rPr>
        <w:t xml:space="preserve">Play time is determined as follows:</w:t>
      </w:r>
    </w:p>
    <w:p w:rsidR="00000000" w:rsidDel="00000000" w:rsidP="00000000" w:rsidRDefault="00000000" w:rsidRPr="00000000" w14:paraId="00000039">
      <w:pPr>
        <w:rPr/>
      </w:pPr>
      <w:r w:rsidDel="00000000" w:rsidR="00000000" w:rsidRPr="00000000">
        <w:rPr>
          <w:rtl w:val="0"/>
        </w:rPr>
        <w:t xml:space="preserve">• Pool Play: Fair distribution across all players and positions.</w:t>
      </w:r>
    </w:p>
    <w:p w:rsidR="00000000" w:rsidDel="00000000" w:rsidP="00000000" w:rsidRDefault="00000000" w:rsidRPr="00000000" w14:paraId="0000003A">
      <w:pPr>
        <w:rPr/>
      </w:pPr>
      <w:r w:rsidDel="00000000" w:rsidR="00000000" w:rsidRPr="00000000">
        <w:rPr>
          <w:rtl w:val="0"/>
        </w:rPr>
        <w:t xml:space="preserve">• Playoffs: Coach decides based on performance, effort, and team needs.</w:t>
      </w:r>
    </w:p>
    <w:p w:rsidR="00000000" w:rsidDel="00000000" w:rsidP="00000000" w:rsidRDefault="00000000" w:rsidRPr="00000000" w14:paraId="0000003B">
      <w:pPr>
        <w:rPr/>
      </w:pPr>
      <w:r w:rsidDel="00000000" w:rsidR="00000000" w:rsidRPr="00000000">
        <w:rPr>
          <w:rtl w:val="0"/>
        </w:rPr>
        <w:t xml:space="preserve">• Practice Effort &amp; Attendance: May influence play time decisions.</w:t>
      </w:r>
    </w:p>
    <w:p w:rsidR="00000000" w:rsidDel="00000000" w:rsidP="00000000" w:rsidRDefault="00000000" w:rsidRPr="00000000" w14:paraId="0000003C">
      <w:pPr>
        <w:pStyle w:val="Heading1"/>
        <w:rPr/>
      </w:pPr>
      <w:r w:rsidDel="00000000" w:rsidR="00000000" w:rsidRPr="00000000">
        <w:rPr>
          <w:rtl w:val="0"/>
        </w:rPr>
        <w:t xml:space="preserve">Parent Team Manager Role</w:t>
      </w:r>
    </w:p>
    <w:p w:rsidR="00000000" w:rsidDel="00000000" w:rsidP="00000000" w:rsidRDefault="00000000" w:rsidRPr="00000000" w14:paraId="0000003D">
      <w:pPr>
        <w:pStyle w:val="Heading2"/>
        <w:rPr/>
      </w:pPr>
      <w:r w:rsidDel="00000000" w:rsidR="00000000" w:rsidRPr="00000000">
        <w:rPr>
          <w:rtl w:val="0"/>
        </w:rPr>
        <w:t xml:space="preserve">The Parent Team Manager supports team operations and culture:</w:t>
      </w:r>
    </w:p>
    <w:p w:rsidR="00000000" w:rsidDel="00000000" w:rsidP="00000000" w:rsidRDefault="00000000" w:rsidRPr="00000000" w14:paraId="0000003E">
      <w:pPr>
        <w:rPr/>
      </w:pPr>
      <w:r w:rsidDel="00000000" w:rsidR="00000000" w:rsidRPr="00000000">
        <w:rPr>
          <w:rtl w:val="0"/>
        </w:rPr>
        <w:t xml:space="preserve">• Team Bonding Events: Organize activities for players.</w:t>
      </w:r>
    </w:p>
    <w:p w:rsidR="00000000" w:rsidDel="00000000" w:rsidP="00000000" w:rsidRDefault="00000000" w:rsidRPr="00000000" w14:paraId="0000003F">
      <w:pPr>
        <w:rPr/>
      </w:pPr>
      <w:r w:rsidDel="00000000" w:rsidR="00000000" w:rsidRPr="00000000">
        <w:rPr>
          <w:rtl w:val="0"/>
        </w:rPr>
        <w:t xml:space="preserve">• Match Recording Support: Assist with recording matches.</w:t>
      </w:r>
    </w:p>
    <w:p w:rsidR="00000000" w:rsidDel="00000000" w:rsidP="00000000" w:rsidRDefault="00000000" w:rsidRPr="00000000" w14:paraId="00000040">
      <w:pPr>
        <w:rPr/>
      </w:pPr>
      <w:r w:rsidDel="00000000" w:rsidR="00000000" w:rsidRPr="00000000">
        <w:rPr>
          <w:rtl w:val="0"/>
        </w:rPr>
        <w:t xml:space="preserve">• Communication Support: Help relay updates and manage logistics.</w:t>
      </w:r>
    </w:p>
    <w:p w:rsidR="00000000" w:rsidDel="00000000" w:rsidP="00000000" w:rsidRDefault="00000000" w:rsidRPr="00000000" w14:paraId="00000041">
      <w:pPr>
        <w:rPr/>
      </w:pPr>
      <w:r w:rsidDel="00000000" w:rsidR="00000000" w:rsidRPr="00000000">
        <w:rPr>
          <w:rtl w:val="0"/>
        </w:rPr>
        <w:t xml:space="preserve">• Tournament Coordination: Assist with meals, transport, and planning.</w:t>
      </w:r>
    </w:p>
    <w:p w:rsidR="00000000" w:rsidDel="00000000" w:rsidP="00000000" w:rsidRDefault="00000000" w:rsidRPr="00000000" w14:paraId="00000042">
      <w:pPr>
        <w:rPr/>
      </w:pPr>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rPr/>
      </w:pPr>
      <w:r w:rsidDel="00000000" w:rsidR="00000000" w:rsidRPr="00000000">
        <w:rPr>
          <w:rtl w:val="0"/>
        </w:rPr>
        <w:t xml:space="preserve">Acknowledgment</w:t>
      </w:r>
    </w:p>
    <w:p w:rsidR="00000000" w:rsidDel="00000000" w:rsidP="00000000" w:rsidRDefault="00000000" w:rsidRPr="00000000" w14:paraId="00000044">
      <w:pPr>
        <w:rPr/>
      </w:pPr>
      <w:r w:rsidDel="00000000" w:rsidR="00000000" w:rsidRPr="00000000">
        <w:rPr>
          <w:rtl w:val="0"/>
        </w:rPr>
        <w:t xml:space="preserve">I have read and agree to the policies outlined in this guide.</w:t>
      </w:r>
    </w:p>
    <w:p w:rsidR="00000000" w:rsidDel="00000000" w:rsidP="00000000" w:rsidRDefault="00000000" w:rsidRPr="00000000" w14:paraId="00000045">
      <w:pPr>
        <w:rPr/>
      </w:pPr>
      <w:r w:rsidDel="00000000" w:rsidR="00000000" w:rsidRPr="00000000">
        <w:rPr>
          <w:rtl w:val="0"/>
        </w:rPr>
        <w:t xml:space="preserve">Parent/Guardian Signature: _________________________</w:t>
      </w:r>
    </w:p>
    <w:p w:rsidR="00000000" w:rsidDel="00000000" w:rsidP="00000000" w:rsidRDefault="00000000" w:rsidRPr="00000000" w14:paraId="00000046">
      <w:pPr>
        <w:rPr/>
      </w:pPr>
      <w:r w:rsidDel="00000000" w:rsidR="00000000" w:rsidRPr="00000000">
        <w:rPr>
          <w:rtl w:val="0"/>
        </w:rPr>
        <w:t xml:space="preserve">Date: __________________________</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aiRBNl3IMysduS/KF2JH0pD62Q==">CgMxLjA4AHIhMUdLeFZEdkE1c0JQbkxYMkRONHFxRnh1UlZFYzJyM3hO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